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5E" w:rsidRDefault="001E325E" w:rsidP="001E325E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>
        <w:rPr>
          <w:rFonts w:ascii="Times" w:hAnsi="Times" w:cs="Times New Roman"/>
          <w:b/>
          <w:bCs/>
          <w:sz w:val="20"/>
          <w:szCs w:val="20"/>
        </w:rPr>
        <w:t>И будем мы по набережной гулять</w:t>
      </w:r>
    </w:p>
    <w:p w:rsidR="001E325E" w:rsidRDefault="001E325E" w:rsidP="001E325E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>
        <w:rPr>
          <w:rFonts w:ascii="Times" w:hAnsi="Times" w:cs="Times New Roman"/>
          <w:b/>
          <w:bCs/>
          <w:sz w:val="20"/>
          <w:szCs w:val="20"/>
        </w:rPr>
        <w:t xml:space="preserve">Опубликовано в газете «Молодежный вестник» 19.09.14 </w:t>
      </w:r>
      <w:bookmarkStart w:id="0" w:name="_GoBack"/>
      <w:bookmarkEnd w:id="0"/>
      <w:r>
        <w:rPr>
          <w:rFonts w:ascii="Times" w:hAnsi="Times" w:cs="Times New Roman"/>
          <w:b/>
          <w:bCs/>
          <w:sz w:val="20"/>
          <w:szCs w:val="20"/>
        </w:rPr>
        <w:t>под псевдонимом Ольга Юрьева</w:t>
      </w: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b/>
          <w:bCs/>
          <w:sz w:val="20"/>
          <w:szCs w:val="20"/>
        </w:rPr>
        <w:t>27 сентября в Ельце состоится V юбилейный событийный туристский фестиваль «Антоновские яблоки». Он связан с жизнью и творчеством великого русского писателя Ивана Алексеевича Бунина. Улицы и площади города, обычаи и привычки его обитателей, яркие впечатления вошли в</w:t>
      </w:r>
      <w:r w:rsidRPr="001E325E">
        <w:rPr>
          <w:rFonts w:ascii="Monaco" w:hAnsi="Monaco" w:cs="Monaco"/>
          <w:b/>
          <w:bCs/>
          <w:sz w:val="20"/>
          <w:szCs w:val="20"/>
        </w:rPr>
        <w:t> </w:t>
      </w:r>
      <w:r w:rsidRPr="001E325E">
        <w:rPr>
          <w:rFonts w:ascii="Times" w:hAnsi="Times" w:cs="Times New Roman"/>
          <w:b/>
          <w:bCs/>
          <w:sz w:val="20"/>
          <w:szCs w:val="20"/>
        </w:rPr>
        <w:t>художественный мир его произведений.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Елец и сейчас поражает гостей старинными ухоженными улицами, размеренным, неспешным течением жизни, патриархальностью быта. Поэтому естественными декорациями праздника станут улицы, площади и парки города. Традиционно воссоздадут атмосферу старинного купеческого города: на улицах развернутся ремесленные лавки и сувенирные ряды. Вдоль них будут гулять барышни и кавалеры в старинных одеждах, и среди них, конечно же, найдется место двойникам Ивана Алексеевича Бунина.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Это действительно будет событие, причем не только для области. Уже сейчас в администрации Ельца раздаются звонки из других городов, порой даже оттуда, откуда и не ждали. К примеру, интересовались «Антоновскими яблоками» жители Башкирии и Крыма.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Гостям на фестивале всегда рады. Приедут в Елец и представители Воронежской, Орловской, Московской, Тульской, Калужской, Курской, Рязанской, Белгородской, Ивановской и других областей России, а также Республики Беларусь.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В программе фестиваля – конкурс традиционного и современного костюма «Из бабушкиного сундучка», «Живое слово», «Цветочный базар», выставка картин и художественной фотографии, мастер-классы народных умельцев, представление блюд русской кухни из яблок, ярмарка сувенирной продукции, торговля саженцами, яблоками, медом, концертная программа с участием творческих коллективов из Липецкой и других областей ЦФО. Пройдет он на площадках «Дворянский сад», «Сенная площадь», «Улица Орловская», «Передвижная библиотека».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 xml:space="preserve">В свете создания туристско-рекреационного кластера «Елец» фестиваль как мероприятие событийного туризма приобретает новое значение. О кластере рассказывает Наталья </w:t>
      </w:r>
      <w:proofErr w:type="spellStart"/>
      <w:r w:rsidRPr="001E325E">
        <w:rPr>
          <w:rFonts w:ascii="Times" w:hAnsi="Times" w:cs="Times New Roman"/>
          <w:sz w:val="20"/>
          <w:szCs w:val="20"/>
        </w:rPr>
        <w:t>Чуканова</w:t>
      </w:r>
      <w:proofErr w:type="spellEnd"/>
      <w:r w:rsidRPr="001E325E">
        <w:rPr>
          <w:rFonts w:ascii="Times" w:hAnsi="Times" w:cs="Times New Roman"/>
          <w:sz w:val="20"/>
          <w:szCs w:val="20"/>
        </w:rPr>
        <w:t>, начальник отдела по развитию особых экономических зон администрации Ельца.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b/>
          <w:bCs/>
          <w:sz w:val="20"/>
          <w:szCs w:val="20"/>
        </w:rPr>
        <w:t>В ЧЕМ РАЗНИЦА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К понятию «особая экономическая зона» в регионе давно привыкли, и ставшее сегодня актуальным определение «кластер» многие считают его синонимом. Это не совсем так, хотя задачи у них общие. К примеру, если разговор о туризме, то это развитие туриндустрии, разработка, продвижение и продажа турпродукта.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 xml:space="preserve">Но, приходя в ОЭЗ, инвестор получает льготы в сфере налогообложения. А главный принцип работы кластера – государственно-частное партнерство. Иными словами, инвестор вкладывает 63,6 процента, а </w:t>
      </w:r>
      <w:r w:rsidRPr="001E325E">
        <w:rPr>
          <w:rFonts w:ascii="Times" w:hAnsi="Times" w:cs="Times New Roman"/>
          <w:sz w:val="20"/>
          <w:szCs w:val="20"/>
        </w:rPr>
        <w:lastRenderedPageBreak/>
        <w:t>бюджет (областной, федеральный) предлагает остальные 36,4. Причем последние средства – целевой направленности: их используют на создание инженерной инфраструктуры.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– Липецкая область – передовой регион, и у нас делается все, чтобы привлечь инвестиции, – отмечает Наталья Александровна. – Первым шагом стало создание особых экономических зон. Далее мы одними из первых вошли в федеральную целевую программу «Развитие внутреннего и въездного туризма в Российской Федерации (2011–2018 годы)».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b/>
          <w:bCs/>
          <w:sz w:val="20"/>
          <w:szCs w:val="20"/>
        </w:rPr>
        <w:t>ИНВЕСТОРОВ – УЖЕ 27!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Туристско-рекреационный кластер «Елец» – это комплекс объектов, расположенных на относительно небольшой территории, включающей в себя центр города и участок за трассой М4. На сегодняшний день там работают уже 27 инвесторов. Объем внебюджетных инвестиций к 2018 году составит 3,3 миллиарда рублей, из федерального и областного бюджетов будет выделено 1,3 миллиарда. Часть этой суммы уже освоена.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Разумеется, есть определенные критерии при выборе тех, кто желает развиваться на нашей территории. Так, сегодня очень востребован инвестор, готовый взяться за строительство большого современного торгово-развлекательного центра недалеко от М4. Территория в 5,6 гектара привлекательна для многих бизнесменов, потому как располагается на пересечении автотрассы федерального значения М4 «Дон» и автотрассы Р119 Орел – Тамбов, в непосредственной близости от густонаселенных спальных районов города.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Большинство склонно к открытию исключительно торговых точек, что понятно: они быстро окупаются и начинают приносить прибыль. Однако город ставит иную задачу – нужен торгово-развлекательный центр с парковой зоной, кинотеатрами.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Кто-то скептически пожмет плечами, мол, такой комплекс на окраине не будет пользоваться популярностью. Но опыт соседнего Воронежа доказывает обратное: тот же «Сити-град» недостатка в посетителях не испытывает. Кроме того, напротив перспективного участка у М4 в конце 2014 года начнется строительство нового жилого микрорайона.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b/>
          <w:bCs/>
          <w:sz w:val="20"/>
          <w:szCs w:val="20"/>
        </w:rPr>
        <w:t>ЕСТЬ ГДЕ ЖИТЬ, ЕСТЬ И ПИТЬ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В городе постепенно улучшается ситуация с туристской инфраструктурой. К примеру, если несколько лет назад принять гостей могла лишь гостиница «Интурист-Елец», то сейчас только в центральной части Ельца активно работают три частных мини-отеля. Даже объекты, появляющиеся вне кластера, способствуют его развитию: город-то небольшой.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Ведется работа и с предприятиями общественного питания по улучшению качества услуг. Так, по их инициативе впервые прошел областной конкурс официантов. И хотя заявку на участие в нем подали четыре человека (трое из Ельца и один из Чаплыгина), мероприятие оказалось востребованным, так как поддержать их, поделиться опытом пришли многие руководители и сотрудники предприятий города.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 xml:space="preserve">Большинство из тех, кто не выставил своих представителей, не могут пока конкурировать с другими предприятиями, но готовы повышать качество услуг. Тот же мастер-класс по сервировке от преподавателя </w:t>
      </w:r>
      <w:proofErr w:type="spellStart"/>
      <w:r w:rsidRPr="001E325E">
        <w:rPr>
          <w:rFonts w:ascii="Times" w:hAnsi="Times" w:cs="Times New Roman"/>
          <w:sz w:val="20"/>
          <w:szCs w:val="20"/>
        </w:rPr>
        <w:t>спецдисциплин</w:t>
      </w:r>
      <w:proofErr w:type="spellEnd"/>
      <w:r w:rsidRPr="001E325E">
        <w:rPr>
          <w:rFonts w:ascii="Times" w:hAnsi="Times" w:cs="Times New Roman"/>
          <w:sz w:val="20"/>
          <w:szCs w:val="20"/>
        </w:rPr>
        <w:t xml:space="preserve"> Липецкого техникума общественного питания Натальи </w:t>
      </w:r>
      <w:proofErr w:type="spellStart"/>
      <w:r w:rsidRPr="001E325E">
        <w:rPr>
          <w:rFonts w:ascii="Times" w:hAnsi="Times" w:cs="Times New Roman"/>
          <w:sz w:val="20"/>
          <w:szCs w:val="20"/>
        </w:rPr>
        <w:t>Кохно</w:t>
      </w:r>
      <w:proofErr w:type="spellEnd"/>
      <w:r w:rsidRPr="001E325E">
        <w:rPr>
          <w:rFonts w:ascii="Times" w:hAnsi="Times" w:cs="Times New Roman"/>
          <w:sz w:val="20"/>
          <w:szCs w:val="20"/>
        </w:rPr>
        <w:t xml:space="preserve"> открыл для участников и гостей конкурса много нового. По его окончании директора предприятий обратились в администрацию с просьбой чаще проводить такие обучающие мероприятия.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К слову, большой вклад в разработку концепции конкурса, а также фестивалей событийного туризма, которыми славится Елец («Антоновские яблоки», «Стрелец», «Русская закваска»), внесли студенты ЕГУ имени И.А. Бунина. Активное сотрудничество налажено с факультетами дизайна и социально-культурного сервиса и туризма.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Нет проблем и с сувенирной продукцией. Ее можно приобрести в лавках. Кроме того, событийные фестивали привлекают много ремесленников.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Налажена связь и с тур</w:t>
      </w:r>
      <w:r w:rsidRPr="001E325E">
        <w:rPr>
          <w:rFonts w:ascii="Times" w:hAnsi="Times" w:cs="Times New Roman"/>
          <w:sz w:val="20"/>
          <w:szCs w:val="20"/>
        </w:rPr>
        <w:softHyphen/>
        <w:t>агентствами. На сегодня в Ельце на въездной туризм активно работают четыре фирмы, из них один тур</w:t>
      </w:r>
      <w:r w:rsidRPr="001E325E">
        <w:rPr>
          <w:rFonts w:ascii="Times" w:hAnsi="Times" w:cs="Times New Roman"/>
          <w:sz w:val="20"/>
          <w:szCs w:val="20"/>
        </w:rPr>
        <w:softHyphen/>
        <w:t>оператор. В конце 2013 года и в мае 2014-го были организованы два ознакомительных тура в Елец для туроператоров и СМИ ЦФО. Участники были в восторге: такого Ельца они еще не видели! Результат не заставил ждать: теперь они привозят гостей в древний город.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Разработаны маршруты для разной целевой аудитории: «Бунинский Елец», «Елец – город мастеров», «Православный Елец», «Елец – город воинской славы», «Елец – город просвещения», «Купеческий Елец», «Знаменитые люди Ельца» и другие.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b/>
          <w:bCs/>
          <w:sz w:val="20"/>
          <w:szCs w:val="20"/>
        </w:rPr>
        <w:t>ТЕАТР БУДЕТ ПЛАВУЧИМ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Еще одним центром притяжения для гостей должен стать грандиозный проект «Набережная реки Быстрая Сосна», включающий строительство амфитеатра. Успех поставленной под открытым небом на берегу Быстрой Сосны оперы «Легенда о граде Ельце» вдохновил на создание уникальной арены.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Московская фирма разработала концепцию, в соответствии с которой в древнем городе появится сценический комплекс площадью 3800 квадратных метров. Причем часть сцены будет расположена непосредственно на реке.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Одновременно площадка сможет вместить около двух тысяч человек. Такая арена, несомненно, будет востребована у оперных певцов, театральных и музыкальных коллективов, что послужит развитию бренда: Елец – культурная столица. Начало строительства набережной запланировано на 2015 год.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Проект подразумевает создание не только сценической площадки, но и прогулочных тротуаров, зон отдыха, смотровых площадок, сувенирных лавок, парковочной зоны для малогабаритных судов.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 xml:space="preserve">– Отличительная черта любого кластера – </w:t>
      </w:r>
      <w:proofErr w:type="spellStart"/>
      <w:r w:rsidRPr="001E325E">
        <w:rPr>
          <w:rFonts w:ascii="Times" w:hAnsi="Times" w:cs="Times New Roman"/>
          <w:sz w:val="20"/>
          <w:szCs w:val="20"/>
        </w:rPr>
        <w:t>инновационность</w:t>
      </w:r>
      <w:proofErr w:type="spellEnd"/>
      <w:r w:rsidRPr="001E325E">
        <w:rPr>
          <w:rFonts w:ascii="Times" w:hAnsi="Times" w:cs="Times New Roman"/>
          <w:sz w:val="20"/>
          <w:szCs w:val="20"/>
        </w:rPr>
        <w:t>, – подводит итог Наталья Александровна. – Для кластера «Елец», цель которого – привлечение инвесторов, развивающих сферу отдыха и туризма, она заключается прежде всего в социальной ориентированности. </w:t>
      </w:r>
    </w:p>
    <w:p w:rsidR="001E325E" w:rsidRPr="001E325E" w:rsidRDefault="001E325E" w:rsidP="001E325E">
      <w:pPr>
        <w:rPr>
          <w:rFonts w:ascii="Times" w:eastAsia="Times New Roman" w:hAnsi="Times" w:cs="Times New Roman"/>
          <w:sz w:val="20"/>
          <w:szCs w:val="20"/>
        </w:rPr>
      </w:pPr>
    </w:p>
    <w:p w:rsidR="001E325E" w:rsidRPr="001E325E" w:rsidRDefault="001E325E" w:rsidP="001E325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E325E">
        <w:rPr>
          <w:rFonts w:ascii="Times" w:hAnsi="Times" w:cs="Times New Roman"/>
          <w:sz w:val="20"/>
          <w:szCs w:val="20"/>
        </w:rPr>
        <w:t>Наш ориентир – улучшение качества жизни людей, а туризм – это не только знакомство с новыми местами, но и новые впечатления, восстановление сил, оздоровление. Кроме того, развивая эту сферу, мы работаем на развитие экономики страны.</w:t>
      </w:r>
    </w:p>
    <w:p w:rsidR="00801ED2" w:rsidRDefault="00801ED2"/>
    <w:sectPr w:rsidR="00801ED2" w:rsidSect="00907A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5E"/>
    <w:rsid w:val="001E325E"/>
    <w:rsid w:val="00801ED2"/>
    <w:rsid w:val="009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2FC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32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a"/>
    <w:rsid w:val="001E325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32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a"/>
    <w:rsid w:val="001E325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1239</Words>
  <Characters>7068</Characters>
  <Application>Microsoft Macintosh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Скворцова</dc:creator>
  <cp:keywords/>
  <dc:description/>
  <cp:lastModifiedBy>Олеся Скворцова</cp:lastModifiedBy>
  <cp:revision>1</cp:revision>
  <dcterms:created xsi:type="dcterms:W3CDTF">2014-12-19T13:23:00Z</dcterms:created>
  <dcterms:modified xsi:type="dcterms:W3CDTF">2014-12-19T13:25:00Z</dcterms:modified>
</cp:coreProperties>
</file>